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96119" w:rsidRPr="00AE6973" w:rsidTr="00054010">
        <w:tc>
          <w:tcPr>
            <w:tcW w:w="7280" w:type="dxa"/>
          </w:tcPr>
          <w:p w:rsidR="00E96119" w:rsidRPr="00AE6973" w:rsidRDefault="00E96119" w:rsidP="00054010">
            <w:pPr>
              <w:jc w:val="center"/>
              <w:rPr>
                <w:rFonts w:cs="Times New Roman"/>
                <w:szCs w:val="28"/>
              </w:rPr>
            </w:pPr>
            <w:r w:rsidRPr="00AE6973">
              <w:rPr>
                <w:rFonts w:cs="Times New Roman"/>
                <w:szCs w:val="28"/>
              </w:rPr>
              <w:t>TRƯỜNG ĐẠI HỌC LUẬT</w:t>
            </w:r>
          </w:p>
          <w:p w:rsidR="00E96119" w:rsidRPr="00AE6973" w:rsidRDefault="00E96119" w:rsidP="00054010">
            <w:pPr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8A3971" wp14:editId="35CA71AD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271145</wp:posOffset>
                      </wp:positionV>
                      <wp:extent cx="1146412" cy="0"/>
                      <wp:effectExtent l="0" t="0" r="349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64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2DCA6B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21.35pt" to="215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9vtAEAALcDAAAOAAAAZHJzL2Uyb0RvYy54bWysU8GO0zAQvSPxD5bvNE21WqGo6R66gguC&#10;ioUP8DrjxlrbY41Nm/49Y7fNIhYhhPbieOz3ZuY9T9Z3k3fiAJQshl62i6UUEDQONux7+f3bh3fv&#10;pUhZhUE5DNDLEyR5t3n7Zn2MHaxwRDcACU4SUneMvRxzjl3TJD2CV2mBEQJfGiSvMoe0bwZSR87u&#10;XbNaLm+bI9IQCTWkxKf350u5qfmNAZ2/GJMgC9dL7i3Xler6WNZms1bdnlQcrb60of6jC69s4KJz&#10;qnuVlfhB9kUqbzVhQpMXGn2DxlgNVQOraZe/qXkYVYSqhc1JcbYpvV5a/fmwI2EHfjspgvL8RA+Z&#10;lN2PWWwxBDYQSbTFp2NMHcO3YUeXKMUdFdGTIV++LEdM1dvT7C1MWWg+bNub25t2JYW+3jXPxEgp&#10;fwT0omx66WwoslWnDp9S5mIMvUI4KI2cS9ddPjkoYBe+gmEppVhl1yGCrSNxUPz8w1OVwbkqslCM&#10;dW4mLf9OumALDepg/StxRteKGPJM9DYg/alqnq6tmjP+qvqstch+xOFUH6LawdNRXbpMchm/X+NK&#10;f/7fNj8BAAD//wMAUEsDBBQABgAIAAAAIQAXUDkN3QAAAAkBAAAPAAAAZHJzL2Rvd25yZXYueG1s&#10;TI/BTsMwDIbvSLxDZCRuLCVUg3VNp2kSQlwQ6+CeNVlaSJyqSbvy9hhxgJNl+9Pvz+Vm9o5NZohd&#10;QAm3iwyYwSboDq2Et8PjzQOwmBRq5QIaCV8mwqa6vChVocMZ92aqk2UUgrFQEtqU+oLz2LTGq7gI&#10;vUHancLgVaJ2sFwP6kzh3nGRZUvuVYd0oVW92bWm+axHL8E9D9O73dltHJ/2y/rj9SReDpOU11fz&#10;dg0smTn9wfCjT+pQkdMxjKgjcxJEvronVEIuqBKQ32UC2PF3wKuS//+g+gYAAP//AwBQSwECLQAU&#10;AAYACAAAACEAtoM4kv4AAADhAQAAEwAAAAAAAAAAAAAAAAAAAAAAW0NvbnRlbnRfVHlwZXNdLnht&#10;bFBLAQItABQABgAIAAAAIQA4/SH/1gAAAJQBAAALAAAAAAAAAAAAAAAAAC8BAABfcmVscy8ucmVs&#10;c1BLAQItABQABgAIAAAAIQDVR+9vtAEAALcDAAAOAAAAAAAAAAAAAAAAAC4CAABkcnMvZTJvRG9j&#10;LnhtbFBLAQItABQABgAIAAAAIQAXUDkN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E6973">
              <w:rPr>
                <w:rFonts w:cs="Times New Roman"/>
                <w:b/>
                <w:szCs w:val="28"/>
              </w:rPr>
              <w:t>TRUNG TÂM THÔNG TIN – THƯ VIỆN</w:t>
            </w:r>
          </w:p>
        </w:tc>
        <w:tc>
          <w:tcPr>
            <w:tcW w:w="7280" w:type="dxa"/>
          </w:tcPr>
          <w:p w:rsidR="00E96119" w:rsidRPr="00AE6973" w:rsidRDefault="00E96119" w:rsidP="00054010">
            <w:pPr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CỘNG HÒA XÃ HỘI CHỦ NGHĨA VIỆT NAM</w:t>
            </w:r>
          </w:p>
          <w:p w:rsidR="00E96119" w:rsidRPr="00AE6973" w:rsidRDefault="00E96119" w:rsidP="00054010">
            <w:pPr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Độc lập – Tư do – Hạnh phúc</w:t>
            </w:r>
          </w:p>
          <w:p w:rsidR="00E96119" w:rsidRPr="00AE6973" w:rsidRDefault="00E96119" w:rsidP="00054010">
            <w:pPr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7DA95" wp14:editId="3B094CB6">
                      <wp:simplePos x="0" y="0"/>
                      <wp:positionH relativeFrom="column">
                        <wp:posOffset>1821105</wp:posOffset>
                      </wp:positionH>
                      <wp:positionV relativeFrom="paragraph">
                        <wp:posOffset>66675</wp:posOffset>
                      </wp:positionV>
                      <wp:extent cx="1146412" cy="0"/>
                      <wp:effectExtent l="0" t="0" r="349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64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4E1E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pt,5.25pt" to="233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5stAEAALcDAAAOAAAAZHJzL2Uyb0RvYy54bWysU8GO0zAQvSPxD5bvNE21WqGo6R66gguC&#10;ioUP8DrjxlrbY41Nm/49Y7fNIhYhhPbieOz33swbT9Z3k3fiAJQshl62i6UUEDQONux7+f3bh3fv&#10;pUhZhUE5DNDLEyR5t3n7Zn2MHaxwRDcACRYJqTvGXo45x65pkh7Bq7TACIEvDZJXmUPaNwOpI6t7&#10;16yWy9vmiDREQg0p8en9+VJuqr4xoPMXYxJk4XrJteW6Ul0fy9ps1qrbk4qj1Zcy1H9U4ZUNnHSW&#10;uldZiR9kX0h5qwkTmrzQ6Bs0xmqoHthNu/zNzcOoIlQv3JwU5zal15PVnw87Enbo5UqKoDw/0UMm&#10;ZfdjFlsMgRuIJFalT8eYOoZvw44uUYo7KqYnQ7582Y6Yam9Pc29hykLzYdve3N60nERf75pnYqSU&#10;PwJ6UTa9dDYU26pTh08pczKGXiEclELOqesunxwUsAtfwbCVkqyy6xDB1pE4KH7+4aktNlirIgvF&#10;WOdm0vLvpAu20KAO1r8SZ3TNiCHPRG8D0p+y5ulaqjnjr67PXovtRxxO9SFqO3g6qrPLJJfx+zWu&#10;9Of/bfMTAAD//wMAUEsDBBQABgAIAAAAIQC8I0Jt3QAAAAkBAAAPAAAAZHJzL2Rvd25yZXYueG1s&#10;TI/BTsMwEETvSPyDtUjcqEOAUKVxqqoSQlwQTendjbdOwF5HtpOGv8eIAxxnZzTztlrP1rAJfegd&#10;CbhdZMCQWqd60gLe9083S2AhSlLSOEIBXxhgXV9eVLJU7kw7nJqoWSqhUEoBXYxDyXloO7QyLNyA&#10;lLyT81bGJL3mystzKreG51lWcCt7SgudHHDbYfvZjFaAefHTQW/1JozPu6L5eDvlr/tJiOurebMC&#10;FnGOf2H4wU/oUCemoxtJBWYE5MsiocdkZA/AUuC+eLwDdvw98Lri/z+ovwEAAP//AwBQSwECLQAU&#10;AAYACAAAACEAtoM4kv4AAADhAQAAEwAAAAAAAAAAAAAAAAAAAAAAW0NvbnRlbnRfVHlwZXNdLnht&#10;bFBLAQItABQABgAIAAAAIQA4/SH/1gAAAJQBAAALAAAAAAAAAAAAAAAAAC8BAABfcmVscy8ucmVs&#10;c1BLAQItABQABgAIAAAAIQAkWd5stAEAALcDAAAOAAAAAAAAAAAAAAAAAC4CAABkcnMvZTJvRG9j&#10;LnhtbFBLAQItABQABgAIAAAAIQC8I0Jt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96119" w:rsidRPr="00AE6973" w:rsidRDefault="00E96119" w:rsidP="00235B16">
            <w:pPr>
              <w:jc w:val="right"/>
              <w:rPr>
                <w:rFonts w:cs="Times New Roman"/>
                <w:i/>
                <w:szCs w:val="28"/>
              </w:rPr>
            </w:pPr>
            <w:r w:rsidRPr="00AE6973">
              <w:rPr>
                <w:rFonts w:cs="Times New Roman"/>
                <w:i/>
                <w:szCs w:val="28"/>
              </w:rPr>
              <w:t>Thừa Thiên Huế, ngày     tháng       năm 202</w:t>
            </w:r>
            <w:r w:rsidR="00235B16" w:rsidRPr="00AE6973">
              <w:rPr>
                <w:rFonts w:cs="Times New Roman"/>
                <w:i/>
                <w:szCs w:val="28"/>
              </w:rPr>
              <w:t>…</w:t>
            </w:r>
          </w:p>
        </w:tc>
      </w:tr>
    </w:tbl>
    <w:p w:rsidR="00E96119" w:rsidRPr="00AE6973" w:rsidRDefault="00E96119" w:rsidP="00E96119">
      <w:pPr>
        <w:spacing w:after="0"/>
        <w:rPr>
          <w:rFonts w:cs="Times New Roman"/>
          <w:szCs w:val="28"/>
        </w:rPr>
      </w:pPr>
    </w:p>
    <w:p w:rsidR="00D44E06" w:rsidRPr="00AE6973" w:rsidRDefault="00D44E06" w:rsidP="00D44E06">
      <w:pPr>
        <w:spacing w:after="0" w:line="240" w:lineRule="auto"/>
        <w:rPr>
          <w:rFonts w:cs="Times New Roman"/>
          <w:szCs w:val="28"/>
          <w:highlight w:val="yellow"/>
        </w:rPr>
      </w:pPr>
      <w:r w:rsidRPr="00AE6973">
        <w:rPr>
          <w:rFonts w:cs="Times New Roman"/>
          <w:szCs w:val="28"/>
          <w:highlight w:val="yellow"/>
        </w:rPr>
        <w:t xml:space="preserve">Khóa luận từ năm 2019 trở về trước thì Bạn đọc ghi lại cột </w:t>
      </w:r>
      <w:r w:rsidRPr="00AE6973">
        <w:rPr>
          <w:rFonts w:cs="Times New Roman"/>
          <w:b/>
          <w:szCs w:val="28"/>
          <w:highlight w:val="yellow"/>
        </w:rPr>
        <w:t>Tên tác giả, Phân loại</w:t>
      </w:r>
      <w:r w:rsidRPr="00AE6973">
        <w:rPr>
          <w:rFonts w:cs="Times New Roman"/>
          <w:szCs w:val="28"/>
          <w:highlight w:val="yellow"/>
        </w:rPr>
        <w:t xml:space="preserve"> rồi đăng ký với Thủ thư để về kho về lấy.</w:t>
      </w:r>
    </w:p>
    <w:p w:rsidR="00D44E06" w:rsidRPr="00AE6973" w:rsidRDefault="00D44E06" w:rsidP="00D44E06">
      <w:pPr>
        <w:spacing w:after="0" w:line="240" w:lineRule="auto"/>
        <w:rPr>
          <w:rFonts w:cs="Times New Roman"/>
          <w:szCs w:val="28"/>
          <w:highlight w:val="yellow"/>
        </w:rPr>
      </w:pPr>
    </w:p>
    <w:p w:rsidR="00D44E06" w:rsidRPr="00AE6973" w:rsidRDefault="00D44E06" w:rsidP="00D44E06">
      <w:pPr>
        <w:spacing w:after="0" w:line="240" w:lineRule="auto"/>
        <w:rPr>
          <w:rFonts w:cs="Times New Roman"/>
          <w:szCs w:val="28"/>
        </w:rPr>
      </w:pPr>
      <w:r w:rsidRPr="00AE6973">
        <w:rPr>
          <w:rFonts w:cs="Times New Roman"/>
          <w:szCs w:val="28"/>
          <w:highlight w:val="yellow"/>
        </w:rPr>
        <w:t xml:space="preserve">Khóa luận từ năm 2020 -&gt; đến nay thì Bạn đọc ghi lại cột </w:t>
      </w:r>
      <w:r w:rsidRPr="00AE6973">
        <w:rPr>
          <w:rFonts w:cs="Times New Roman"/>
          <w:b/>
          <w:szCs w:val="28"/>
          <w:highlight w:val="yellow"/>
        </w:rPr>
        <w:t>Tên tác giả, Phân loại</w:t>
      </w:r>
      <w:r w:rsidRPr="00AE6973">
        <w:rPr>
          <w:rFonts w:cs="Times New Roman"/>
          <w:szCs w:val="28"/>
          <w:highlight w:val="yellow"/>
        </w:rPr>
        <w:t xml:space="preserve"> rồi lên Thư viện tìm</w:t>
      </w:r>
      <w:r w:rsidRPr="00AE6973">
        <w:rPr>
          <w:rFonts w:cs="Times New Roman"/>
          <w:szCs w:val="28"/>
        </w:rPr>
        <w:t>.</w:t>
      </w:r>
    </w:p>
    <w:p w:rsidR="00D44E06" w:rsidRPr="00AE6973" w:rsidRDefault="00D44E06" w:rsidP="00E96119">
      <w:pPr>
        <w:spacing w:after="0"/>
        <w:rPr>
          <w:rFonts w:cs="Times New Roman"/>
          <w:szCs w:val="28"/>
        </w:rPr>
      </w:pPr>
    </w:p>
    <w:p w:rsidR="00E96119" w:rsidRPr="00AE6973" w:rsidRDefault="00E96119" w:rsidP="00E96119">
      <w:pPr>
        <w:spacing w:after="0"/>
        <w:jc w:val="center"/>
        <w:rPr>
          <w:rFonts w:cs="Times New Roman"/>
          <w:b/>
          <w:szCs w:val="28"/>
        </w:rPr>
      </w:pPr>
      <w:r w:rsidRPr="00AE6973">
        <w:rPr>
          <w:rFonts w:cs="Times New Roman"/>
          <w:b/>
          <w:szCs w:val="28"/>
        </w:rPr>
        <w:t>DANH MỤC KHÓA LUẬN TỐT NGHIỆP</w:t>
      </w:r>
    </w:p>
    <w:p w:rsidR="00E96119" w:rsidRPr="00AE6973" w:rsidRDefault="00E96119" w:rsidP="00E96119">
      <w:pPr>
        <w:spacing w:after="0"/>
        <w:jc w:val="center"/>
        <w:rPr>
          <w:rFonts w:cs="Times New Roman"/>
          <w:i/>
          <w:szCs w:val="28"/>
        </w:rPr>
      </w:pPr>
      <w:r w:rsidRPr="00AE6973">
        <w:rPr>
          <w:rFonts w:cs="Times New Roman"/>
          <w:b/>
          <w:szCs w:val="28"/>
        </w:rPr>
        <w:t>NGÀNH LUẬT- Chuyên ngành Luật Quốc tế - Từ:…../….. đến ……/……..</w:t>
      </w:r>
    </w:p>
    <w:p w:rsidR="002F133F" w:rsidRPr="00AE6973" w:rsidRDefault="002F133F">
      <w:pPr>
        <w:rPr>
          <w:rFonts w:cs="Times New Roman"/>
          <w:szCs w:val="28"/>
        </w:rPr>
      </w:pPr>
    </w:p>
    <w:tbl>
      <w:tblPr>
        <w:tblW w:w="16133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D44E06" w:rsidRPr="00AE6973" w:rsidTr="00D44E06">
        <w:trPr>
          <w:trHeight w:val="20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Tên đề tài khóa luận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Tác giả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GV hướng dẫn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Phân loại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Năm</w:t>
            </w:r>
          </w:p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thực hiện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File điện tử</w:t>
            </w:r>
          </w:p>
        </w:tc>
      </w:tr>
      <w:tr w:rsidR="00D44E06" w:rsidRPr="00AE6973" w:rsidTr="00D44E06">
        <w:trPr>
          <w:trHeight w:val="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Liên hợp quốc với vai trò giữ gìn hòa bình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Lê Duy Khôi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001 Năm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D44E06" w:rsidRPr="00AE6973" w:rsidTr="00D44E06">
        <w:trPr>
          <w:trHeight w:val="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Việt Nam với AFTA và kinh nghiệm để hội nhập WTO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Thị Mỹ Hạnh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002 Năm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D44E06" w:rsidRPr="00AE6973" w:rsidRDefault="00D44E06">
      <w:pPr>
        <w:rPr>
          <w:rFonts w:cs="Times New Roman"/>
          <w:szCs w:val="28"/>
        </w:rPr>
      </w:pPr>
    </w:p>
    <w:p w:rsidR="00D44E06" w:rsidRPr="00AE6973" w:rsidRDefault="00D44E06">
      <w:pPr>
        <w:rPr>
          <w:rFonts w:cs="Times New Roman"/>
          <w:szCs w:val="28"/>
        </w:rPr>
      </w:pPr>
    </w:p>
    <w:p w:rsidR="00D44E06" w:rsidRPr="00AE6973" w:rsidRDefault="00D44E06">
      <w:pPr>
        <w:rPr>
          <w:rFonts w:cs="Times New Roman"/>
          <w:szCs w:val="28"/>
        </w:rPr>
      </w:pPr>
    </w:p>
    <w:p w:rsidR="00D44E06" w:rsidRPr="00AE6973" w:rsidRDefault="00D44E06">
      <w:pPr>
        <w:rPr>
          <w:rFonts w:cs="Times New Roman"/>
          <w:szCs w:val="28"/>
        </w:rPr>
      </w:pPr>
    </w:p>
    <w:p w:rsidR="00D44E06" w:rsidRPr="00AE6973" w:rsidRDefault="00D44E06">
      <w:pPr>
        <w:rPr>
          <w:rFonts w:cs="Times New Roman"/>
          <w:szCs w:val="28"/>
        </w:rPr>
      </w:pPr>
    </w:p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D44E06" w:rsidRPr="00AE6973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Tác giả</w:t>
            </w:r>
          </w:p>
        </w:tc>
        <w:tc>
          <w:tcPr>
            <w:tcW w:w="2552" w:type="dxa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Năm</w:t>
            </w:r>
          </w:p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File điện tử</w:t>
            </w:r>
          </w:p>
        </w:tc>
      </w:tr>
      <w:tr w:rsidR="00D44E06" w:rsidRPr="00AE6973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AE6973" w:rsidRDefault="00D44E06" w:rsidP="00D44E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Các quyền dân sự, chính trị trong công ước quốc tế và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Lê Thị Thế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001 Năm 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D44E06" w:rsidRPr="00AE6973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AE6973" w:rsidRDefault="00D44E06" w:rsidP="00D44E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Các quy định về đánh bắt cá trên biển theo công ước luật biển 1982 và theo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Trần Nhân Tài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002 Năm 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D44E06" w:rsidRPr="00AE6973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AE6973" w:rsidRDefault="00D44E06" w:rsidP="00D44E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Các quy định về đánh bắt cá trên biển theo công ước luật biển 1982 và theo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Trần Nhân Tài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 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003 Năm 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D44E06" w:rsidRPr="00AE6973" w:rsidRDefault="00D44E06">
      <w:pPr>
        <w:rPr>
          <w:rFonts w:cs="Times New Roman"/>
          <w:szCs w:val="28"/>
        </w:rPr>
      </w:pPr>
    </w:p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D44E06" w:rsidRPr="00AE6973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Tác giả</w:t>
            </w:r>
          </w:p>
        </w:tc>
        <w:tc>
          <w:tcPr>
            <w:tcW w:w="2552" w:type="dxa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Năm</w:t>
            </w:r>
          </w:p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File điện tử</w:t>
            </w:r>
          </w:p>
        </w:tc>
      </w:tr>
      <w:tr w:rsidR="00D44E06" w:rsidRPr="00AE6973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AE6973" w:rsidRDefault="00D44E06" w:rsidP="00D44E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Chế độ tối huệ quốc (MFN) trong WTO và pháp luật VNam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Thị Hằng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001 Năm 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D44E06" w:rsidRPr="00AE6973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AE6973" w:rsidRDefault="00D44E06" w:rsidP="00D44E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Biện pháp phi thuế quan trong WTO và tác động đối với hoạt động xuất khẩu hàng hóa của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Thị Soa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002 Năm 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D44E06" w:rsidRPr="00AE6973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AE6973" w:rsidRDefault="00D44E06" w:rsidP="00D44E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Phân định biển trong Luật quốc tế và thực tiễn giữa Việt Nam với các quốc gia láng giềng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Dương Thị Hạnh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003 Năm 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D44E06" w:rsidRPr="00AE6973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AE6973" w:rsidRDefault="00D44E06" w:rsidP="00D44E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Tỉm hiểu các quy định của Công ước luật biển 1982 về bảo vệ môi trường biển và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Phan Thị Liễu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004 Năm 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D44E06" w:rsidRPr="00AE6973" w:rsidTr="00D44E06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D44E06" w:rsidRPr="00AE6973" w:rsidRDefault="00D44E06" w:rsidP="00D44E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Cam kết của Việt Nam theo hiệp định CEPT/AFTA của ASEAN và thực tiễn thực hiện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Phan Thị Thủy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005 Năm 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E06" w:rsidRPr="00AE6973" w:rsidRDefault="00D44E06" w:rsidP="00D44E06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E06" w:rsidRPr="00AE6973" w:rsidRDefault="00D44E06" w:rsidP="00D44E06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D44E06" w:rsidRPr="00AE6973" w:rsidRDefault="00D44E06">
      <w:pPr>
        <w:rPr>
          <w:rFonts w:cs="Times New Roman"/>
          <w:szCs w:val="28"/>
        </w:rPr>
      </w:pPr>
    </w:p>
    <w:p w:rsidR="006D33A1" w:rsidRPr="00AE6973" w:rsidRDefault="006D33A1">
      <w:pPr>
        <w:rPr>
          <w:rFonts w:cs="Times New Roman"/>
          <w:szCs w:val="28"/>
        </w:rPr>
      </w:pPr>
    </w:p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6D33A1" w:rsidRPr="00AE6973" w:rsidTr="00A3197E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Tác giả</w:t>
            </w:r>
          </w:p>
        </w:tc>
        <w:tc>
          <w:tcPr>
            <w:tcW w:w="2552" w:type="dxa"/>
            <w:vAlign w:val="center"/>
          </w:tcPr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Năm</w:t>
            </w:r>
          </w:p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File điện tử</w:t>
            </w: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Chủ quyền quốc gia và vấn đề can thiệp nhân đạo trong Luật quốc tế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Viengsavanh Tounmanykham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001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Chủ quyền quốc gia và vấn đề can thiệp nhân đạo trong Luật quốc tế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Viengsavanh Tounmanykham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002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Hiệp định nông nghiệp của Tổ chức thương mại thế giới (WTO) và thực tiễn ở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Đinh Thị Yến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003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 xml:space="preserve">Khu vực mậu dịch tự do ASEAN - Trung Quốc và tác động của nó đến các quốc gia </w:t>
            </w:r>
            <w:r w:rsidRPr="00AE6973">
              <w:rPr>
                <w:rFonts w:cs="Times New Roman"/>
                <w:color w:val="000000"/>
                <w:szCs w:val="28"/>
              </w:rPr>
              <w:lastRenderedPageBreak/>
              <w:t>trong khu vực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lastRenderedPageBreak/>
              <w:t>Lê Khắc Đại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 xml:space="preserve">ThS. Nguyễn Thị </w:t>
            </w:r>
            <w:r w:rsidRPr="00AE6973">
              <w:rPr>
                <w:rFonts w:cs="Times New Roman"/>
                <w:color w:val="000000"/>
                <w:szCs w:val="28"/>
              </w:rPr>
              <w:lastRenderedPageBreak/>
              <w:t>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lastRenderedPageBreak/>
              <w:t xml:space="preserve">Quốc tế 004 Năm </w:t>
            </w:r>
            <w:r w:rsidRPr="00AE6973">
              <w:rPr>
                <w:rFonts w:cs="Times New Roman"/>
                <w:color w:val="000000"/>
                <w:szCs w:val="28"/>
              </w:rPr>
              <w:lastRenderedPageBreak/>
              <w:t>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lastRenderedPageBreak/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Thực tiễn áp dụng các biện pháp xử lý hành chính khác trên địa bàn tỉnh Thừa Thiên Huế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Thị Hoa Lý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Nguyễn Duy Phương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005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về tiêu chuẩn kỹ thuật trong thương mại quốc tế và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Hà Kiều Oanh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006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Nguyên tắc, thủ tục áp dụng các biện pháp tự vệ trong thương mại quốc tế của WTO và của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Lê Thị Kim Tùng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007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Nguyên tắc, thủ tục áp dụng các biện pháp tự vệ trong thương mại quốc tế của WTO và của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Lê Thị Kim Tùng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008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Hiệp định nông nghiệp của Tổ chức thương mại thế giới (WTO) và thực tiễn ở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Đinh Thị Yến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009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Chống bán phá giá theo quy định của WTO và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Võ Thị Hoàng Mai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010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Chống bán phá giá theo quy định của WTO và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Võ Thị Hoàng Mai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011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Hoạch định biên giới bộ ở Việt Nam - Lý luận và thực tiễn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Thị Họa My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012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Tổ chức bộ máy ASEAN theo Hiến chương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Ounaphom Chanpasit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Đoàn Đức Lương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013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Hiệp định nông nghiệp của tổ chức thương mại thế giới (WTO) và chinh sách, pháp luật nông nghiệp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Đinh Thị Yến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014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Cộng đồng kinh tế ASEAN theo Hiến chương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Khambay Kongkham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Đoàn Đức Lương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015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Cộng đồng kinh tế ASEAN theo Hiến chương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Khambay Kongkham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Đoàn Đức Lương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016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Tổ chức bộ máy ASEAN theo Hiến chương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Ounaphom Chanpasit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Đoàn Đức Lương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017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Hoạch định biên giới bộ ở Việt Nam - Lý luận và thực tiễn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Thị Họa My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018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về tiêu chuẩn kỹ thuật trong thương mại quốc tế và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Hà Kiều Oanh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019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Chế độ ưu đãi thuế quan phổ cập (GSP) của EU dành cho Việt Nam và thực tiễn thực hiện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Thị Hiền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020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Giải quyết tranh chấp qtế về biển theo công ước Luật biển 1982 và thực tiễn áp dụng giữa VN và các qgia láng giềng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Thái Thị Thanh Lê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021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Giải quyết tranh chấp qtế về biển theo Công ước Luật biển 1982 và thực tiễn áp dụng giữa VN và các qgia láng giềng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Thái Thị Thanh Lê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022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Công ước quốc tế về đa dạng sinh học và thực tiễn áp dụng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Thị Lý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023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Công ước quốc tế về đa dạng sinh học và thực tiễn áp dụng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Thị Lý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 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024 Năm 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D44E06" w:rsidRPr="00AE6973" w:rsidRDefault="00D44E06">
      <w:pPr>
        <w:rPr>
          <w:rFonts w:cs="Times New Roman"/>
          <w:szCs w:val="28"/>
        </w:rPr>
      </w:pPr>
    </w:p>
    <w:p w:rsidR="006D33A1" w:rsidRPr="00AE6973" w:rsidRDefault="006D33A1">
      <w:pPr>
        <w:rPr>
          <w:rFonts w:cs="Times New Roman"/>
          <w:szCs w:val="28"/>
        </w:rPr>
      </w:pPr>
    </w:p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6D33A1" w:rsidRPr="00AE6973" w:rsidTr="00A3197E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Tác giả</w:t>
            </w:r>
          </w:p>
        </w:tc>
        <w:tc>
          <w:tcPr>
            <w:tcW w:w="2552" w:type="dxa"/>
            <w:vAlign w:val="center"/>
          </w:tcPr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Năm</w:t>
            </w:r>
          </w:p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File điện tử</w:t>
            </w: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Việt Nam về bảo vệ môi trường biển qua đối chiếu với công ước Luật biển 1982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Tạ Thị 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001 Năm 2012</w:t>
            </w:r>
          </w:p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2012</w:t>
            </w:r>
          </w:p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Quyền con người trong lĩnh vực kinh tế theo pháp luật quốc tế và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Trần Thị Sáu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002 Năm 2012</w:t>
            </w:r>
          </w:p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2012</w:t>
            </w:r>
          </w:p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 xml:space="preserve">Các vùng khai thác chung trên biển theo pháp luật quốc tế và thực tiễn Việt Nam với các </w:t>
            </w:r>
            <w:r w:rsidRPr="00AE6973">
              <w:rPr>
                <w:rFonts w:cs="Times New Roman"/>
                <w:color w:val="000000"/>
                <w:szCs w:val="28"/>
              </w:rPr>
              <w:lastRenderedPageBreak/>
              <w:t>quốc gia láng giềng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lastRenderedPageBreak/>
              <w:t>Vũ Thị Vi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003 Năm 2012</w:t>
            </w:r>
          </w:p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lastRenderedPageBreak/>
              <w:t>2012</w:t>
            </w:r>
          </w:p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Đường cơ sở của VNam theo Công ước Luật biển 1982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Phạm Thị Lâm Tân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004 Năm 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Giải quyết tranh chấp quốc tế về biển.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Thị Hường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005 Năm 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Phân định biển trong Luật quốc tế và thực tiễn tại Vịnh Bắc Bộ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Lưu Thị 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006 Năm 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quốc tế về chống phân biệt chủng tộc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Hà Anh Tuấn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007 Năm 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Hợp đồng mua bán căn hộ chung cư theo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Đặng Thị Hà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Lê Thị Phúc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010 Năm 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về đăng ký bất động sản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Phan Thị Thảo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Đoàn Đức Lương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011 Năm 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D33A1" w:rsidRPr="00AE6973" w:rsidTr="006D33A1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D33A1" w:rsidRPr="00AE6973" w:rsidRDefault="006D33A1" w:rsidP="006D33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Bảo hộ quyền sở hữu công nghiệp đối với tên thương mại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Thị Tuyết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Đoàn Đức Lương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012 Năm 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A1" w:rsidRPr="00AE6973" w:rsidRDefault="006D33A1" w:rsidP="006D33A1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3A1" w:rsidRPr="00AE6973" w:rsidRDefault="006D33A1" w:rsidP="006D33A1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6D33A1" w:rsidRPr="00AE6973" w:rsidRDefault="006D33A1">
      <w:pPr>
        <w:rPr>
          <w:rFonts w:cs="Times New Roman"/>
          <w:szCs w:val="28"/>
        </w:rPr>
      </w:pPr>
    </w:p>
    <w:p w:rsidR="00E96119" w:rsidRPr="00AE6973" w:rsidRDefault="00E96119">
      <w:pPr>
        <w:rPr>
          <w:rFonts w:cs="Times New Roman"/>
          <w:szCs w:val="28"/>
        </w:rPr>
      </w:pPr>
    </w:p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6C469B" w:rsidRPr="00AE6973" w:rsidTr="00A3197E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Tác giả</w:t>
            </w:r>
          </w:p>
        </w:tc>
        <w:tc>
          <w:tcPr>
            <w:tcW w:w="2552" w:type="dxa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Năm</w:t>
            </w:r>
          </w:p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 xml:space="preserve">thực </w:t>
            </w:r>
            <w:r w:rsidRPr="00AE6973">
              <w:rPr>
                <w:rFonts w:cs="Times New Roman"/>
                <w:b/>
                <w:szCs w:val="28"/>
              </w:rPr>
              <w:lastRenderedPageBreak/>
              <w:t>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lastRenderedPageBreak/>
              <w:t xml:space="preserve">File điện </w:t>
            </w:r>
            <w:r w:rsidRPr="00AE6973">
              <w:rPr>
                <w:rFonts w:cs="Times New Roman"/>
                <w:b/>
                <w:szCs w:val="28"/>
              </w:rPr>
              <w:lastRenderedPageBreak/>
              <w:t>tử</w:t>
            </w: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về bảo vệ môi trường biển ở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Thị Hải Ngọc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001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8257C2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</w:t>
            </w:r>
            <w:r w:rsidR="008257C2" w:rsidRPr="00AE6973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quốc tế về đánh cá trên biển -Thực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Luyện Văn Thông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002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8257C2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</w:t>
            </w:r>
            <w:r w:rsidR="008257C2" w:rsidRPr="00AE6973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Các nguyên tắc của tổ chức thương mại thế giới (WTO) qua thực tiễn áp dụng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Lê Ngọc Đoàn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003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về lãnh thổ quốc gia.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Phạm Thị Hồng Đào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004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Nội luật hóa điều ước quốc tế ở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Phùng Thị Ngọc Hạnh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005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Nguyên tắc hòa bình giải quyết tranh chấp quốc tế thực tiễn ở Biển đông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Phan Thị Thủy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006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Xác định các vùng biển thuộc chủ quyền, quyền chủ quyền theo công ước Luật biển 1982 và thực tiễn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Vương Văn Cừu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007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8257C2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8257C2" w:rsidRPr="00AE6973" w:rsidRDefault="008257C2" w:rsidP="006C4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8257C2" w:rsidRPr="00AE6973" w:rsidRDefault="008257C2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353535"/>
                <w:szCs w:val="28"/>
                <w:shd w:val="clear" w:color="auto" w:fill="FFFFFF"/>
              </w:rPr>
              <w:t>Pháp luật về bảo tồn hệ sinh thái biển - Thực trạng tại tỉnh Thừa Thiên Huế từ năm 2008 - 2012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57C2" w:rsidRPr="00AE6973" w:rsidRDefault="008257C2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Trần Thị Mỹ Dung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57C2" w:rsidRPr="00AE6973" w:rsidRDefault="008257C2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353535"/>
                <w:szCs w:val="28"/>
                <w:shd w:val="clear" w:color="auto" w:fill="FFFFFF"/>
              </w:rPr>
              <w:t>ThS. Võ Thị Mỹ 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57C2" w:rsidRPr="00AE6973" w:rsidRDefault="008257C2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008 Năm 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7C2" w:rsidRPr="00AE6973" w:rsidRDefault="008257C2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7C2" w:rsidRPr="00AE6973" w:rsidRDefault="008257C2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6C469B" w:rsidRPr="00AE6973" w:rsidRDefault="006C469B">
      <w:pPr>
        <w:rPr>
          <w:rFonts w:cs="Times New Roman"/>
          <w:szCs w:val="28"/>
        </w:rPr>
      </w:pPr>
    </w:p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6C469B" w:rsidRPr="00AE6973" w:rsidTr="00A3197E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Tác giả</w:t>
            </w:r>
          </w:p>
        </w:tc>
        <w:tc>
          <w:tcPr>
            <w:tcW w:w="2552" w:type="dxa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Năm</w:t>
            </w:r>
          </w:p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File điện tử</w:t>
            </w: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Chống bán phá giá trong WTO và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Lê Văn Khánh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001 Năm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Giải quyết tranh chấp thương mại trong WTO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Trần Ngọc Thúy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002 Năm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về kiểm soát hành vi lạm dụng vị trí độc quyền - Thực tiễn áp dụng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Hồ Thị Minh Thuận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Cao Đình Lành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003 Năm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về Logistics. Thực trạng và giải pháp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Huỳnh Thị Dư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Cao Đình Lành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004 Năm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Đánh giá mức độ phù hợp của Luật biển Việt Nam năm 2012 so với công ước của Liên hợp Quốc về Luật biển năm 1982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Lê Thị Hồng Nhật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005 Năm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Cộng đồng kinh tế Asean (AEC) theo hiến chương và những tác động đối với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PhommaVanthong Khamxay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006 Năm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Giải quyết tranh chấp thương mại trong Asean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Khoa Triều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007 Năm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6C469B" w:rsidRPr="00AE6973" w:rsidRDefault="006C469B">
      <w:pPr>
        <w:rPr>
          <w:rFonts w:cs="Times New Roman"/>
          <w:szCs w:val="28"/>
        </w:rPr>
      </w:pPr>
    </w:p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6C469B" w:rsidRPr="00AE6973" w:rsidTr="001516FF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lastRenderedPageBreak/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Tác giả</w:t>
            </w:r>
          </w:p>
        </w:tc>
        <w:tc>
          <w:tcPr>
            <w:tcW w:w="2552" w:type="dxa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Năm</w:t>
            </w:r>
          </w:p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1516F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File điện tử</w:t>
            </w:r>
          </w:p>
        </w:tc>
      </w:tr>
      <w:tr w:rsidR="006C469B" w:rsidRPr="00AE6973" w:rsidTr="001516FF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Thẩm quyền giải quyết tranh chấp đầu tư quốc tế của Trọng tài ICSID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Đặng Thị Huyền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Nguyễn Thị Hồng 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001 Năm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1516FF" w:rsidP="001516FF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x</w:t>
            </w:r>
          </w:p>
        </w:tc>
      </w:tr>
      <w:tr w:rsidR="006C469B" w:rsidRPr="00AE6973" w:rsidTr="001516FF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về vận chuyển hàng hóa quốc tế bằng đường biển và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Trần Thị Thúy Hồng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Trần Viết Long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002 Năm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1516FF" w:rsidP="001516FF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x</w:t>
            </w:r>
          </w:p>
        </w:tc>
      </w:tr>
      <w:tr w:rsidR="006C469B" w:rsidRPr="00AE6973" w:rsidTr="001516FF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Hợp đồng bảo hiểm hàng hóa vận chuyển bằng đường biển quốc tế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Trần Thị Thuỳ Linh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Nguyễn Thị Hồng 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003 Năm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1516FF" w:rsidP="001516FF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x</w:t>
            </w:r>
          </w:p>
        </w:tc>
      </w:tr>
      <w:tr w:rsidR="006C469B" w:rsidRPr="00AE6973" w:rsidTr="001516FF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Thực tiễn áp dụng Hiệp định về các biện pháp vệ sinh dịch tễ ở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Lê Thành Tài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004 Năm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1516FF" w:rsidP="001516FF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x</w:t>
            </w:r>
          </w:p>
        </w:tc>
      </w:tr>
      <w:tr w:rsidR="006C469B" w:rsidRPr="00AE6973" w:rsidTr="001516FF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Thực tiễn nội luật hóa các quy định của Điều ước quốc tế về môi trường ở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Ngô Thị Mỹ Duyên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005 Năm 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1516FF" w:rsidP="001516FF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x</w:t>
            </w:r>
          </w:p>
        </w:tc>
      </w:tr>
    </w:tbl>
    <w:p w:rsidR="006C469B" w:rsidRPr="00AE6973" w:rsidRDefault="006C469B">
      <w:pPr>
        <w:rPr>
          <w:rFonts w:cs="Times New Roman"/>
          <w:szCs w:val="28"/>
        </w:rPr>
      </w:pPr>
    </w:p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6C469B" w:rsidRPr="00AE6973" w:rsidTr="00A3197E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Tác giả</w:t>
            </w:r>
          </w:p>
        </w:tc>
        <w:tc>
          <w:tcPr>
            <w:tcW w:w="2552" w:type="dxa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Năm</w:t>
            </w:r>
          </w:p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File điện tử</w:t>
            </w: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 xml:space="preserve">Pháp luật về mua bán hàng hóa quốc tế, qua thực tiễn giữa Việt Nam và Trung Quốc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Phạm Thị Thu Cúc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Nguyễn Thị Hồng 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001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 xml:space="preserve">Quy chế pháp lý về xây dựng đảo nhân tạo, qua thực tiễn tại khu vực Biển Đông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Hatdavone Noinaly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Hữu Khánh Linh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002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Bảo vệ môi trường biển trong pháp luật quốc tế và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Thaviphone Singkaophet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Nguyễn Thị Hồng 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003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Quyền con người trong lĩnh vực lao động theo pháp luật quốc tế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Sounksavath Thidavanh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Trần Thị Diệu 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004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Giải quyết tranh chấp quốc tế bằng trọng tài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Soun Khammanith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Trần Viết Long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005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Dẫn độ tội phạm trong pháp luật quốc tế,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Soudany Phommabouth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006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Quyền được sống trong môi trường trong lành theo pháp luật quốc tế và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 xml:space="preserve">Saisamone Sinbandith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Trần Thị Diệu 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007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Giải quyết tranh chấp quốc tế về biển theo Công ước Luật Biển 1982, qua thực tiễn ở Biển Đông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Sengchanh Naovalath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008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Giải quyết tranh chấp về bán phá giá trong WTO,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Neomy Chanthavong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353535"/>
                <w:szCs w:val="28"/>
              </w:rPr>
            </w:pPr>
            <w:r w:rsidRPr="00AE6973">
              <w:rPr>
                <w:rFonts w:cs="Times New Roman"/>
                <w:color w:val="353535"/>
                <w:szCs w:val="28"/>
              </w:rPr>
              <w:t>Quốc tế 009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quốc tế về di cư,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Khamsavanh Chanthalangsy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Trần Viết Long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010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Nội luật hóa các Điều ước quốc tế ở Việt Nam trong thời kỳ hội nhập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Khambone Volasing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Hữu Khánh Linh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011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Bảo vệ quyền con người trong Luật Quốc tế,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Kesa Phimmasone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Trần Thị Diệu 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012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 xml:space="preserve">Vai trò của ASEAN trong việc giải quyết tranh chấp giữa các quốc gia thành viên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Thongpao Seehachak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Trần Viết Long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013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về kết hôn có yếu tố nước ngoài giữa công dân Việt Nam và công dân Lào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Viphaphone Sengmany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Nguyễn Thị Hồng 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014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quốc tế về phân định biên giới quốc gia trên bộ, qua thực tiễn biên giới Lào -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Thitphachanh Xaiyaseng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015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Quyền đánh cá của ngư dân trong vùng đặc quyền kinh tế,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Thân Trọng  Ngọc Trâm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Lê Khắc Đại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016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Hợp đồng vận chuyển hàng hóa quốc tế bằng đường biển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Ngọc Anh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Nguyễn Thị Hồng 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017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Thực thi cam kết của Cộng hòa DCND Lào trong Cộng đồng kinh tế ASEAN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Salyphod Salackchith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Trần Viết Long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018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Phân định biển - Lý luận và thực tiễn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Phonexai Boudphavong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Hữu Khánh Linh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019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Bảo hộ ngư dân theo pháp luật quốc tế và pháp luật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Phakkaphong Chanthasone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020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Bảo hộ người lao động Việt Nam ở nước ngoài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Phaisy Khampaserd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Nguyễn Thị Hồng 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021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Bảo vệ đa dạng sinh học trong pháp luật quốc tế, qua thực tiễn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Dương Lộc Thiên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022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 xml:space="preserve">Hợp tác khai thác chung theo Luật Biển quốc tế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Phạm Thị Tố Quyên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Lê Khắc Đại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023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bảo hộ công dân Việt Nam ở nước ngoài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Văn Hùng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Lê Khắc Đại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024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Vai trò của Hiến chương ASEAN trong cải cách, tổ chức và hoạt động của ASEAN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Inthanon Phommachanh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Trần Viết Long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025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Một số vấn đề pháp lý và thực tiễn hoạt động của trọng tài quốc tế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Ngô Thị Nhất Anh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026 Năm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514BDC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x</w:t>
            </w:r>
          </w:p>
        </w:tc>
      </w:tr>
    </w:tbl>
    <w:p w:rsidR="006C469B" w:rsidRPr="00AE6973" w:rsidRDefault="006C469B">
      <w:pPr>
        <w:rPr>
          <w:rFonts w:cs="Times New Roman"/>
          <w:szCs w:val="28"/>
        </w:rPr>
      </w:pPr>
    </w:p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6C469B" w:rsidRPr="00AE6973" w:rsidTr="00A3197E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Tác giả</w:t>
            </w:r>
          </w:p>
        </w:tc>
        <w:tc>
          <w:tcPr>
            <w:tcW w:w="2552" w:type="dxa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Năm</w:t>
            </w:r>
          </w:p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A3197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File điện tử</w:t>
            </w: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Giải quyết tranh chấp thương mại quốc tế bằng trọng tài và thực tiễn tại các Trung tâm Trọng tài quốc tế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Võ Nhật Hà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TS. Nguyễn Thị Hồng Trinh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001 Năm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  <w:tr w:rsidR="006C469B" w:rsidRPr="00AE6973" w:rsidTr="006C469B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6C469B" w:rsidRPr="00AE6973" w:rsidRDefault="006C469B" w:rsidP="006C46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 xml:space="preserve">Công ước Liên Hợp Quốc về phòng, chống </w:t>
            </w:r>
            <w:r w:rsidRPr="00AE6973">
              <w:rPr>
                <w:rFonts w:cs="Times New Roman"/>
                <w:color w:val="000000"/>
                <w:szCs w:val="28"/>
              </w:rPr>
              <w:lastRenderedPageBreak/>
              <w:t>tham nhũng và thực tiễn thực thi tại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lastRenderedPageBreak/>
              <w:t xml:space="preserve">Trần Thị Hương </w:t>
            </w:r>
            <w:r w:rsidRPr="00AE6973">
              <w:rPr>
                <w:rFonts w:cs="Times New Roman"/>
                <w:color w:val="000000"/>
                <w:szCs w:val="28"/>
              </w:rPr>
              <w:lastRenderedPageBreak/>
              <w:t>Giang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lastRenderedPageBreak/>
              <w:t>TS.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 xml:space="preserve">Quốc tế 002 Năm </w:t>
            </w:r>
            <w:r w:rsidRPr="00AE6973">
              <w:rPr>
                <w:rFonts w:cs="Times New Roman"/>
                <w:color w:val="000000"/>
                <w:szCs w:val="28"/>
              </w:rPr>
              <w:lastRenderedPageBreak/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469B" w:rsidRPr="00AE6973" w:rsidRDefault="006C469B" w:rsidP="006C469B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lastRenderedPageBreak/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69B" w:rsidRPr="00AE6973" w:rsidRDefault="006C469B" w:rsidP="006C469B">
            <w:pPr>
              <w:spacing w:after="0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6C469B" w:rsidRPr="00AE6973" w:rsidRDefault="006C469B">
      <w:pPr>
        <w:rPr>
          <w:rFonts w:cs="Times New Roman"/>
          <w:szCs w:val="28"/>
        </w:rPr>
      </w:pPr>
    </w:p>
    <w:tbl>
      <w:tblPr>
        <w:tblW w:w="1613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29"/>
        <w:gridCol w:w="2551"/>
        <w:gridCol w:w="2552"/>
        <w:gridCol w:w="2551"/>
        <w:gridCol w:w="1276"/>
        <w:gridCol w:w="992"/>
      </w:tblGrid>
      <w:tr w:rsidR="00AE6973" w:rsidRPr="00AE6973" w:rsidTr="00290899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AE6973" w:rsidRPr="00AE6973" w:rsidRDefault="00AE6973" w:rsidP="0029089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E6973" w:rsidRPr="00AE6973" w:rsidRDefault="00AE6973" w:rsidP="0029089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Tên đề tài khóa luận</w:t>
            </w:r>
          </w:p>
        </w:tc>
        <w:tc>
          <w:tcPr>
            <w:tcW w:w="2551" w:type="dxa"/>
            <w:vAlign w:val="center"/>
          </w:tcPr>
          <w:p w:rsidR="00AE6973" w:rsidRPr="00AE6973" w:rsidRDefault="00AE6973" w:rsidP="0029089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Tác giả</w:t>
            </w:r>
          </w:p>
        </w:tc>
        <w:tc>
          <w:tcPr>
            <w:tcW w:w="2552" w:type="dxa"/>
            <w:vAlign w:val="center"/>
          </w:tcPr>
          <w:p w:rsidR="00AE6973" w:rsidRPr="00AE6973" w:rsidRDefault="00AE6973" w:rsidP="0029089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GV hướng dẫn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973" w:rsidRPr="00AE6973" w:rsidRDefault="00AE6973" w:rsidP="0029089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Phân loại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973" w:rsidRPr="00AE6973" w:rsidRDefault="00AE6973" w:rsidP="0029089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Năm</w:t>
            </w:r>
          </w:p>
          <w:p w:rsidR="00AE6973" w:rsidRPr="00AE6973" w:rsidRDefault="00AE6973" w:rsidP="0029089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973" w:rsidRPr="00AE6973" w:rsidRDefault="00AE6973" w:rsidP="0029089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973">
              <w:rPr>
                <w:rFonts w:cs="Times New Roman"/>
                <w:b/>
                <w:szCs w:val="28"/>
              </w:rPr>
              <w:t>File điện tử</w:t>
            </w:r>
          </w:p>
        </w:tc>
      </w:tr>
      <w:tr w:rsidR="00AE6973" w:rsidRPr="00AE6973" w:rsidTr="008F73FC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AE6973" w:rsidRPr="00AE6973" w:rsidRDefault="00AE6973" w:rsidP="00AE69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AE6973" w:rsidRPr="00AE6973" w:rsidRDefault="00AE6973" w:rsidP="00AE6973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về quyền và nghĩa vụ của các bên trong hợp đồng vận chuyển hàng hóa bằng đường biển quốc tế</w:t>
            </w:r>
          </w:p>
        </w:tc>
        <w:tc>
          <w:tcPr>
            <w:tcW w:w="2551" w:type="dxa"/>
            <w:shd w:val="clear" w:color="auto" w:fill="auto"/>
          </w:tcPr>
          <w:p w:rsidR="00AE6973" w:rsidRPr="00AE6973" w:rsidRDefault="00AE6973" w:rsidP="00AE6973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Nguyễn Thị Thảo</w:t>
            </w:r>
          </w:p>
        </w:tc>
        <w:tc>
          <w:tcPr>
            <w:tcW w:w="2552" w:type="dxa"/>
            <w:shd w:val="clear" w:color="auto" w:fill="auto"/>
          </w:tcPr>
          <w:p w:rsidR="00AE6973" w:rsidRPr="00AE6973" w:rsidRDefault="00AE6973" w:rsidP="00AE6973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Th.s Nguyễn Hữu Khánh Linh</w:t>
            </w:r>
          </w:p>
        </w:tc>
        <w:tc>
          <w:tcPr>
            <w:tcW w:w="2551" w:type="dxa"/>
            <w:shd w:val="clear" w:color="auto" w:fill="auto"/>
          </w:tcPr>
          <w:p w:rsidR="00AE6973" w:rsidRPr="00AE6973" w:rsidRDefault="00AE6973" w:rsidP="00AE6973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001 Năm 2025</w:t>
            </w:r>
          </w:p>
        </w:tc>
        <w:tc>
          <w:tcPr>
            <w:tcW w:w="1276" w:type="dxa"/>
            <w:shd w:val="clear" w:color="auto" w:fill="auto"/>
          </w:tcPr>
          <w:p w:rsidR="00AE6973" w:rsidRPr="00AE6973" w:rsidRDefault="00AE6973" w:rsidP="00AE697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973" w:rsidRPr="00AE6973" w:rsidRDefault="00656A48" w:rsidP="00AE6973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x</w:t>
            </w:r>
          </w:p>
        </w:tc>
      </w:tr>
      <w:tr w:rsidR="00AE6973" w:rsidRPr="00AE6973" w:rsidTr="008F73FC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AE6973" w:rsidRPr="00AE6973" w:rsidRDefault="00AE6973" w:rsidP="00AE69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AE6973" w:rsidRPr="00AE6973" w:rsidRDefault="00AE6973" w:rsidP="00AE6973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Pháp luật về phòng, chống khủng bố của ASEAN: Những thách thức và giải pháp</w:t>
            </w:r>
          </w:p>
        </w:tc>
        <w:tc>
          <w:tcPr>
            <w:tcW w:w="2551" w:type="dxa"/>
            <w:shd w:val="clear" w:color="auto" w:fill="auto"/>
          </w:tcPr>
          <w:p w:rsidR="00AE6973" w:rsidRPr="00AE6973" w:rsidRDefault="00AE6973" w:rsidP="00AE6973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Phạm Thị Huyền Trang</w:t>
            </w:r>
          </w:p>
        </w:tc>
        <w:tc>
          <w:tcPr>
            <w:tcW w:w="2552" w:type="dxa"/>
            <w:shd w:val="clear" w:color="auto" w:fill="auto"/>
          </w:tcPr>
          <w:p w:rsidR="00AE6973" w:rsidRPr="00AE6973" w:rsidRDefault="00AE6973" w:rsidP="00AE6973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ThS. Nguyễn Thị Hà</w:t>
            </w:r>
          </w:p>
        </w:tc>
        <w:tc>
          <w:tcPr>
            <w:tcW w:w="2551" w:type="dxa"/>
            <w:shd w:val="clear" w:color="auto" w:fill="auto"/>
          </w:tcPr>
          <w:p w:rsidR="00AE6973" w:rsidRPr="00AE6973" w:rsidRDefault="00656A48" w:rsidP="00AE6973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002 Năm 2025</w:t>
            </w:r>
          </w:p>
        </w:tc>
        <w:tc>
          <w:tcPr>
            <w:tcW w:w="1276" w:type="dxa"/>
            <w:shd w:val="clear" w:color="auto" w:fill="auto"/>
          </w:tcPr>
          <w:p w:rsidR="00AE6973" w:rsidRPr="00AE6973" w:rsidRDefault="00AE6973" w:rsidP="00AE697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973" w:rsidRPr="00AE6973" w:rsidRDefault="00656A48" w:rsidP="00AE6973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x</w:t>
            </w:r>
          </w:p>
        </w:tc>
        <w:bookmarkStart w:id="0" w:name="_GoBack"/>
        <w:bookmarkEnd w:id="0"/>
      </w:tr>
      <w:tr w:rsidR="00AE6973" w:rsidRPr="00AE6973" w:rsidTr="00290899">
        <w:trPr>
          <w:trHeight w:val="20"/>
        </w:trPr>
        <w:tc>
          <w:tcPr>
            <w:tcW w:w="682" w:type="dxa"/>
            <w:shd w:val="clear" w:color="auto" w:fill="auto"/>
            <w:vAlign w:val="center"/>
          </w:tcPr>
          <w:p w:rsidR="00AE6973" w:rsidRPr="00AE6973" w:rsidRDefault="00AE6973" w:rsidP="00AE697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E6973" w:rsidRPr="00AE6973" w:rsidRDefault="00656A48" w:rsidP="00656A48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Bảo vệ thường dân trong Luật nhân đạo Quốc tế: Nghiên cứu một số xung đột điển hình và đề xuất khuyến nghị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973" w:rsidRPr="00AE6973" w:rsidRDefault="00656A48" w:rsidP="00290899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Nguyễn Hoàng Dung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6973" w:rsidRPr="00AE6973" w:rsidRDefault="00656A48" w:rsidP="00290899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TS. Hồ Nhân 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973" w:rsidRPr="00AE6973" w:rsidRDefault="00656A48" w:rsidP="00656A48">
            <w:pPr>
              <w:rPr>
                <w:rFonts w:cs="Times New Roman"/>
                <w:color w:val="000000"/>
                <w:szCs w:val="28"/>
              </w:rPr>
            </w:pPr>
            <w:r w:rsidRPr="00AE6973">
              <w:rPr>
                <w:rFonts w:cs="Times New Roman"/>
                <w:color w:val="000000"/>
                <w:szCs w:val="28"/>
              </w:rPr>
              <w:t>Quốc tế 00</w:t>
            </w:r>
            <w:r>
              <w:rPr>
                <w:rFonts w:cs="Times New Roman"/>
                <w:color w:val="000000"/>
                <w:szCs w:val="28"/>
              </w:rPr>
              <w:t>3</w:t>
            </w:r>
            <w:r w:rsidRPr="00AE6973">
              <w:rPr>
                <w:rFonts w:cs="Times New Roman"/>
                <w:color w:val="000000"/>
                <w:szCs w:val="28"/>
              </w:rPr>
              <w:t xml:space="preserve"> Năm 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973" w:rsidRPr="00AE6973" w:rsidRDefault="00656A48" w:rsidP="00290899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973" w:rsidRPr="00AE6973" w:rsidRDefault="00656A48" w:rsidP="00290899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x</w:t>
            </w:r>
          </w:p>
        </w:tc>
      </w:tr>
    </w:tbl>
    <w:p w:rsidR="00AE6973" w:rsidRPr="00AE6973" w:rsidRDefault="00AE6973">
      <w:pPr>
        <w:rPr>
          <w:rFonts w:cs="Times New Roman"/>
          <w:szCs w:val="28"/>
        </w:rPr>
      </w:pPr>
    </w:p>
    <w:sectPr w:rsidR="00AE6973" w:rsidRPr="00AE6973" w:rsidSect="00FC1603">
      <w:pgSz w:w="16838" w:h="11906" w:orient="landscape" w:code="9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5D8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3150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02D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4378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3338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043C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732B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A6404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303A0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947B0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A60E6"/>
    <w:multiLevelType w:val="hybridMultilevel"/>
    <w:tmpl w:val="506A7F2A"/>
    <w:lvl w:ilvl="0" w:tplc="8D86B2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19"/>
    <w:rsid w:val="00000A81"/>
    <w:rsid w:val="000078C5"/>
    <w:rsid w:val="0003017B"/>
    <w:rsid w:val="00031376"/>
    <w:rsid w:val="00044866"/>
    <w:rsid w:val="00054010"/>
    <w:rsid w:val="00066344"/>
    <w:rsid w:val="0007537A"/>
    <w:rsid w:val="0008720C"/>
    <w:rsid w:val="000947A9"/>
    <w:rsid w:val="000A5069"/>
    <w:rsid w:val="000B7223"/>
    <w:rsid w:val="000C453F"/>
    <w:rsid w:val="000C4A9B"/>
    <w:rsid w:val="000F5E37"/>
    <w:rsid w:val="00107A06"/>
    <w:rsid w:val="00116CBE"/>
    <w:rsid w:val="00135C12"/>
    <w:rsid w:val="0015091C"/>
    <w:rsid w:val="001516FF"/>
    <w:rsid w:val="001575E2"/>
    <w:rsid w:val="00157609"/>
    <w:rsid w:val="00162AA9"/>
    <w:rsid w:val="00163E77"/>
    <w:rsid w:val="00192B68"/>
    <w:rsid w:val="001A1871"/>
    <w:rsid w:val="001C1A40"/>
    <w:rsid w:val="001C2E95"/>
    <w:rsid w:val="001C3B63"/>
    <w:rsid w:val="001C5660"/>
    <w:rsid w:val="001D2A9F"/>
    <w:rsid w:val="001D61CB"/>
    <w:rsid w:val="001F1F15"/>
    <w:rsid w:val="001F75F7"/>
    <w:rsid w:val="0020374F"/>
    <w:rsid w:val="00204B9C"/>
    <w:rsid w:val="00207F9F"/>
    <w:rsid w:val="00213CDC"/>
    <w:rsid w:val="002150F6"/>
    <w:rsid w:val="0023599A"/>
    <w:rsid w:val="00235B16"/>
    <w:rsid w:val="0024143A"/>
    <w:rsid w:val="002526E0"/>
    <w:rsid w:val="00255547"/>
    <w:rsid w:val="0025776C"/>
    <w:rsid w:val="00273EB6"/>
    <w:rsid w:val="002A05EA"/>
    <w:rsid w:val="002A5358"/>
    <w:rsid w:val="002C1098"/>
    <w:rsid w:val="002D1136"/>
    <w:rsid w:val="002E346D"/>
    <w:rsid w:val="002E455D"/>
    <w:rsid w:val="002F133F"/>
    <w:rsid w:val="00311585"/>
    <w:rsid w:val="00311E12"/>
    <w:rsid w:val="003221FB"/>
    <w:rsid w:val="00322B7D"/>
    <w:rsid w:val="00322E5D"/>
    <w:rsid w:val="00352239"/>
    <w:rsid w:val="00374F66"/>
    <w:rsid w:val="003A1C87"/>
    <w:rsid w:val="003B6C14"/>
    <w:rsid w:val="003C27F1"/>
    <w:rsid w:val="003C64CE"/>
    <w:rsid w:val="003D0159"/>
    <w:rsid w:val="003D02F1"/>
    <w:rsid w:val="003D3537"/>
    <w:rsid w:val="003D60E3"/>
    <w:rsid w:val="003D6C15"/>
    <w:rsid w:val="003E535C"/>
    <w:rsid w:val="003F4020"/>
    <w:rsid w:val="003F5D5B"/>
    <w:rsid w:val="0040310F"/>
    <w:rsid w:val="004052D6"/>
    <w:rsid w:val="0041169E"/>
    <w:rsid w:val="004132B6"/>
    <w:rsid w:val="0041589A"/>
    <w:rsid w:val="00436CA0"/>
    <w:rsid w:val="00444E1C"/>
    <w:rsid w:val="00456E1E"/>
    <w:rsid w:val="00462960"/>
    <w:rsid w:val="00476E6A"/>
    <w:rsid w:val="004A0A34"/>
    <w:rsid w:val="004A3B40"/>
    <w:rsid w:val="004B692B"/>
    <w:rsid w:val="004E7E3D"/>
    <w:rsid w:val="004F1082"/>
    <w:rsid w:val="004F541F"/>
    <w:rsid w:val="00514BDC"/>
    <w:rsid w:val="00537577"/>
    <w:rsid w:val="00554EAD"/>
    <w:rsid w:val="00557AB9"/>
    <w:rsid w:val="005601B4"/>
    <w:rsid w:val="005704AB"/>
    <w:rsid w:val="00576E3B"/>
    <w:rsid w:val="00584816"/>
    <w:rsid w:val="005850FE"/>
    <w:rsid w:val="00587BED"/>
    <w:rsid w:val="005952C0"/>
    <w:rsid w:val="005A37BF"/>
    <w:rsid w:val="005B1933"/>
    <w:rsid w:val="005B3036"/>
    <w:rsid w:val="005B7B14"/>
    <w:rsid w:val="005D3622"/>
    <w:rsid w:val="005D4368"/>
    <w:rsid w:val="005D79E6"/>
    <w:rsid w:val="005E1176"/>
    <w:rsid w:val="005E20A2"/>
    <w:rsid w:val="005E63BB"/>
    <w:rsid w:val="005F36C9"/>
    <w:rsid w:val="00604B18"/>
    <w:rsid w:val="00610EED"/>
    <w:rsid w:val="00617738"/>
    <w:rsid w:val="006205C3"/>
    <w:rsid w:val="006215D9"/>
    <w:rsid w:val="00633A0A"/>
    <w:rsid w:val="0063756A"/>
    <w:rsid w:val="00651272"/>
    <w:rsid w:val="00653EB6"/>
    <w:rsid w:val="00656A48"/>
    <w:rsid w:val="00680F3F"/>
    <w:rsid w:val="006905CA"/>
    <w:rsid w:val="00690DBC"/>
    <w:rsid w:val="006A69B9"/>
    <w:rsid w:val="006B382C"/>
    <w:rsid w:val="006C469B"/>
    <w:rsid w:val="006C520C"/>
    <w:rsid w:val="006D33A1"/>
    <w:rsid w:val="006D5D0B"/>
    <w:rsid w:val="006E2663"/>
    <w:rsid w:val="006E3E82"/>
    <w:rsid w:val="00700BA9"/>
    <w:rsid w:val="00702411"/>
    <w:rsid w:val="00702898"/>
    <w:rsid w:val="007143A8"/>
    <w:rsid w:val="00716E03"/>
    <w:rsid w:val="0072365F"/>
    <w:rsid w:val="007521C1"/>
    <w:rsid w:val="007539A0"/>
    <w:rsid w:val="007552F2"/>
    <w:rsid w:val="00756FBF"/>
    <w:rsid w:val="00761133"/>
    <w:rsid w:val="00765377"/>
    <w:rsid w:val="00786917"/>
    <w:rsid w:val="007979BC"/>
    <w:rsid w:val="007A2BE9"/>
    <w:rsid w:val="007A4899"/>
    <w:rsid w:val="007A7ED8"/>
    <w:rsid w:val="007B1ED2"/>
    <w:rsid w:val="007B5B96"/>
    <w:rsid w:val="007D06CE"/>
    <w:rsid w:val="007D0982"/>
    <w:rsid w:val="007D52B9"/>
    <w:rsid w:val="007E3E19"/>
    <w:rsid w:val="007E72CF"/>
    <w:rsid w:val="008052D5"/>
    <w:rsid w:val="008257C2"/>
    <w:rsid w:val="00827944"/>
    <w:rsid w:val="00830D92"/>
    <w:rsid w:val="008346CA"/>
    <w:rsid w:val="0083755F"/>
    <w:rsid w:val="008634CE"/>
    <w:rsid w:val="0086616D"/>
    <w:rsid w:val="0088740A"/>
    <w:rsid w:val="00894BF7"/>
    <w:rsid w:val="008959D4"/>
    <w:rsid w:val="008C1EB8"/>
    <w:rsid w:val="008D1C7E"/>
    <w:rsid w:val="008E64F5"/>
    <w:rsid w:val="008F19F8"/>
    <w:rsid w:val="00907159"/>
    <w:rsid w:val="00910464"/>
    <w:rsid w:val="0092569A"/>
    <w:rsid w:val="00925932"/>
    <w:rsid w:val="009360DB"/>
    <w:rsid w:val="00951236"/>
    <w:rsid w:val="00951412"/>
    <w:rsid w:val="009533F6"/>
    <w:rsid w:val="00957FD8"/>
    <w:rsid w:val="009614AE"/>
    <w:rsid w:val="00965841"/>
    <w:rsid w:val="00965E9D"/>
    <w:rsid w:val="00973578"/>
    <w:rsid w:val="00983B7B"/>
    <w:rsid w:val="00984849"/>
    <w:rsid w:val="0099545A"/>
    <w:rsid w:val="009A4E39"/>
    <w:rsid w:val="009A51B5"/>
    <w:rsid w:val="009D0CCC"/>
    <w:rsid w:val="009D773A"/>
    <w:rsid w:val="009F52E3"/>
    <w:rsid w:val="00A02B53"/>
    <w:rsid w:val="00A1215D"/>
    <w:rsid w:val="00A15A21"/>
    <w:rsid w:val="00A24185"/>
    <w:rsid w:val="00A30C40"/>
    <w:rsid w:val="00A46E95"/>
    <w:rsid w:val="00A507BA"/>
    <w:rsid w:val="00A54D54"/>
    <w:rsid w:val="00A54DE8"/>
    <w:rsid w:val="00AA3328"/>
    <w:rsid w:val="00AC4559"/>
    <w:rsid w:val="00AC4A32"/>
    <w:rsid w:val="00AD1C7A"/>
    <w:rsid w:val="00AD2083"/>
    <w:rsid w:val="00AD6EB5"/>
    <w:rsid w:val="00AE02E1"/>
    <w:rsid w:val="00AE3171"/>
    <w:rsid w:val="00AE4FE3"/>
    <w:rsid w:val="00AE6973"/>
    <w:rsid w:val="00B04482"/>
    <w:rsid w:val="00B05E1C"/>
    <w:rsid w:val="00B1252E"/>
    <w:rsid w:val="00B143E7"/>
    <w:rsid w:val="00B161C2"/>
    <w:rsid w:val="00B249D5"/>
    <w:rsid w:val="00B30F0A"/>
    <w:rsid w:val="00B52D9E"/>
    <w:rsid w:val="00B55865"/>
    <w:rsid w:val="00B63AB1"/>
    <w:rsid w:val="00B73B40"/>
    <w:rsid w:val="00B77977"/>
    <w:rsid w:val="00B870E7"/>
    <w:rsid w:val="00B90AA3"/>
    <w:rsid w:val="00BA6362"/>
    <w:rsid w:val="00BB4A87"/>
    <w:rsid w:val="00BD16C7"/>
    <w:rsid w:val="00BD1732"/>
    <w:rsid w:val="00BD33B3"/>
    <w:rsid w:val="00BF3135"/>
    <w:rsid w:val="00C03B79"/>
    <w:rsid w:val="00C303A1"/>
    <w:rsid w:val="00C32C1B"/>
    <w:rsid w:val="00C423D0"/>
    <w:rsid w:val="00C71252"/>
    <w:rsid w:val="00C755A9"/>
    <w:rsid w:val="00C816D1"/>
    <w:rsid w:val="00C83518"/>
    <w:rsid w:val="00C86FCA"/>
    <w:rsid w:val="00CA5BAC"/>
    <w:rsid w:val="00CB7187"/>
    <w:rsid w:val="00CC0FC2"/>
    <w:rsid w:val="00CE05ED"/>
    <w:rsid w:val="00CF65D3"/>
    <w:rsid w:val="00D053A8"/>
    <w:rsid w:val="00D067B0"/>
    <w:rsid w:val="00D06FAC"/>
    <w:rsid w:val="00D17DDA"/>
    <w:rsid w:val="00D25311"/>
    <w:rsid w:val="00D26044"/>
    <w:rsid w:val="00D33DC5"/>
    <w:rsid w:val="00D3641D"/>
    <w:rsid w:val="00D37CBF"/>
    <w:rsid w:val="00D41E4B"/>
    <w:rsid w:val="00D44E06"/>
    <w:rsid w:val="00D47999"/>
    <w:rsid w:val="00D52A7D"/>
    <w:rsid w:val="00D57E62"/>
    <w:rsid w:val="00D71D81"/>
    <w:rsid w:val="00D761BA"/>
    <w:rsid w:val="00D8241D"/>
    <w:rsid w:val="00D83478"/>
    <w:rsid w:val="00D84419"/>
    <w:rsid w:val="00DA5017"/>
    <w:rsid w:val="00DB42C6"/>
    <w:rsid w:val="00DE11DB"/>
    <w:rsid w:val="00DE124D"/>
    <w:rsid w:val="00DE307A"/>
    <w:rsid w:val="00DF2E95"/>
    <w:rsid w:val="00DF336D"/>
    <w:rsid w:val="00DF5831"/>
    <w:rsid w:val="00DF63FE"/>
    <w:rsid w:val="00DF785B"/>
    <w:rsid w:val="00E11174"/>
    <w:rsid w:val="00E206C2"/>
    <w:rsid w:val="00E43039"/>
    <w:rsid w:val="00E435E8"/>
    <w:rsid w:val="00E45815"/>
    <w:rsid w:val="00E8437C"/>
    <w:rsid w:val="00E96119"/>
    <w:rsid w:val="00EA7D1D"/>
    <w:rsid w:val="00EB14E2"/>
    <w:rsid w:val="00ED7F30"/>
    <w:rsid w:val="00EE3BA0"/>
    <w:rsid w:val="00EE3EDA"/>
    <w:rsid w:val="00EE76FC"/>
    <w:rsid w:val="00EE7724"/>
    <w:rsid w:val="00EF6A86"/>
    <w:rsid w:val="00F00801"/>
    <w:rsid w:val="00F26A36"/>
    <w:rsid w:val="00F370B0"/>
    <w:rsid w:val="00F426B2"/>
    <w:rsid w:val="00F61115"/>
    <w:rsid w:val="00F766F6"/>
    <w:rsid w:val="00F81108"/>
    <w:rsid w:val="00F81D47"/>
    <w:rsid w:val="00F83176"/>
    <w:rsid w:val="00F84963"/>
    <w:rsid w:val="00F87CEC"/>
    <w:rsid w:val="00FA609C"/>
    <w:rsid w:val="00FA6A0D"/>
    <w:rsid w:val="00FC0BDC"/>
    <w:rsid w:val="00FC1603"/>
    <w:rsid w:val="00FD7B0C"/>
    <w:rsid w:val="00FE2488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D36F"/>
  <w15:docId w15:val="{62A7A0F4-8433-4F6B-B58B-3463829F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973"/>
  </w:style>
  <w:style w:type="paragraph" w:styleId="Heading1">
    <w:name w:val="heading 1"/>
    <w:basedOn w:val="Normal"/>
    <w:next w:val="Normal"/>
    <w:link w:val="Heading1Char"/>
    <w:uiPriority w:val="9"/>
    <w:qFormat/>
    <w:rsid w:val="00000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A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A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">
    <w:name w:val="01"/>
    <w:basedOn w:val="Heading1"/>
    <w:autoRedefine/>
    <w:qFormat/>
    <w:rsid w:val="00000A81"/>
    <w:pPr>
      <w:keepLines w:val="0"/>
      <w:widowControl w:val="0"/>
      <w:spacing w:before="0" w:line="360" w:lineRule="auto"/>
      <w:jc w:val="center"/>
    </w:pPr>
    <w:rPr>
      <w:rFonts w:ascii="Times New Roman" w:eastAsia="Calibri" w:hAnsi="Times New Roman" w:cs="Times New Roman"/>
      <w:b/>
      <w:bCs/>
      <w:color w:val="auto"/>
      <w:kern w:val="32"/>
      <w:sz w:val="28"/>
      <w:szCs w:val="28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000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02">
    <w:name w:val="02"/>
    <w:basedOn w:val="Heading2"/>
    <w:autoRedefine/>
    <w:qFormat/>
    <w:rsid w:val="00000A81"/>
    <w:pPr>
      <w:keepLines w:val="0"/>
      <w:widowControl w:val="0"/>
      <w:spacing w:before="0" w:line="360" w:lineRule="auto"/>
      <w:ind w:firstLine="567"/>
      <w:jc w:val="both"/>
    </w:pPr>
    <w:rPr>
      <w:rFonts w:ascii="Times New Roman" w:eastAsia="Calibri" w:hAnsi="Times New Roman" w:cs="Times New Roman"/>
      <w:b/>
      <w:bCs/>
      <w:iCs/>
      <w:color w:val="auto"/>
      <w:sz w:val="28"/>
      <w:szCs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03">
    <w:name w:val="03"/>
    <w:basedOn w:val="Heading3"/>
    <w:autoRedefine/>
    <w:qFormat/>
    <w:rsid w:val="00000A81"/>
    <w:pPr>
      <w:keepNext w:val="0"/>
      <w:keepLines w:val="0"/>
      <w:widowControl w:val="0"/>
      <w:spacing w:before="0" w:line="360" w:lineRule="auto"/>
      <w:ind w:firstLine="567"/>
      <w:jc w:val="both"/>
    </w:pPr>
    <w:rPr>
      <w:rFonts w:ascii="Times New Roman" w:eastAsia="Calibri" w:hAnsi="Times New Roman" w:cs="Times New Roman"/>
      <w:b/>
      <w:bCs/>
      <w:i/>
      <w:iCs/>
      <w:color w:val="auto"/>
      <w:sz w:val="28"/>
      <w:szCs w:val="28"/>
      <w:lang w:val="af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A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04">
    <w:name w:val="04"/>
    <w:basedOn w:val="Heading4"/>
    <w:autoRedefine/>
    <w:qFormat/>
    <w:rsid w:val="00000A81"/>
    <w:pPr>
      <w:keepLines w:val="0"/>
      <w:spacing w:before="0" w:line="36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zCs w:val="28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A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rsid w:val="00E9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20</cp:revision>
  <cp:lastPrinted>2023-06-09T03:21:00Z</cp:lastPrinted>
  <dcterms:created xsi:type="dcterms:W3CDTF">2020-03-09T02:44:00Z</dcterms:created>
  <dcterms:modified xsi:type="dcterms:W3CDTF">2025-05-26T03:31:00Z</dcterms:modified>
</cp:coreProperties>
</file>